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BD" w:rsidRPr="00353025" w:rsidRDefault="00A721BD" w:rsidP="00A721BD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r>
        <w:rPr>
          <w:rFonts w:eastAsia="標楷體" w:hAnsi="標楷體" w:hint="eastAsia"/>
          <w:b/>
          <w:sz w:val="32"/>
          <w:szCs w:val="36"/>
        </w:rPr>
        <w:t>環境監測</w:t>
      </w:r>
      <w:r>
        <w:rPr>
          <w:rFonts w:eastAsia="標楷體" w:hAnsi="標楷體" w:hint="eastAsia"/>
          <w:b/>
          <w:sz w:val="36"/>
          <w:szCs w:val="36"/>
        </w:rPr>
        <w:t>專題</w:t>
      </w:r>
      <w:r>
        <w:rPr>
          <w:rFonts w:eastAsia="標楷體" w:hint="eastAsia"/>
          <w:b/>
          <w:sz w:val="36"/>
          <w:szCs w:val="36"/>
        </w:rPr>
        <w:t>（一</w:t>
      </w:r>
      <w:r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A721BD" w:rsidRPr="00353025" w:rsidRDefault="00A721BD" w:rsidP="00A721BD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A721BD" w:rsidRDefault="00A721BD" w:rsidP="00A721BD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Pr="004F4D3C">
        <w:rPr>
          <w:rFonts w:eastAsia="標楷體" w:hAnsi="標楷體"/>
          <w:b/>
          <w:sz w:val="28"/>
          <w:szCs w:val="28"/>
        </w:rPr>
        <w:t>灌溉水中</w:t>
      </w:r>
      <w:proofErr w:type="gramStart"/>
      <w:r w:rsidRPr="004F4D3C">
        <w:rPr>
          <w:rFonts w:eastAsia="標楷體" w:hAnsi="標楷體"/>
          <w:b/>
          <w:sz w:val="28"/>
          <w:szCs w:val="28"/>
        </w:rPr>
        <w:t>鎵與銦對</w:t>
      </w:r>
      <w:proofErr w:type="gramEnd"/>
      <w:r w:rsidRPr="004F4D3C">
        <w:rPr>
          <w:rFonts w:eastAsia="標楷體" w:hAnsi="標楷體"/>
          <w:b/>
          <w:sz w:val="28"/>
          <w:szCs w:val="28"/>
        </w:rPr>
        <w:t>水稻生長之影響</w:t>
      </w:r>
    </w:p>
    <w:p w:rsidR="00A721BD" w:rsidRPr="00353025" w:rsidRDefault="00A721BD" w:rsidP="00A721BD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>
        <w:rPr>
          <w:rFonts w:eastAsia="標楷體" w:hAnsi="標楷體" w:hint="eastAsia"/>
          <w:b/>
          <w:sz w:val="28"/>
          <w:szCs w:val="28"/>
        </w:rPr>
        <w:t>102/10/03</w:t>
      </w:r>
    </w:p>
    <w:p w:rsidR="00A721BD" w:rsidRPr="00353025" w:rsidRDefault="00A721BD" w:rsidP="00A721BD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>
        <w:rPr>
          <w:rFonts w:eastAsia="標楷體" w:hAnsi="標楷體" w:hint="eastAsia"/>
          <w:b/>
          <w:sz w:val="28"/>
          <w:szCs w:val="28"/>
        </w:rPr>
        <w:t>陳建誠</w:t>
      </w:r>
    </w:p>
    <w:p w:rsidR="00A721BD" w:rsidRPr="00353025" w:rsidRDefault="00A721BD" w:rsidP="00A721BD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>
        <w:rPr>
          <w:rFonts w:eastAsia="標楷體" w:hAnsi="標楷體" w:hint="eastAsia"/>
          <w:b/>
          <w:sz w:val="28"/>
          <w:szCs w:val="28"/>
        </w:rPr>
        <w:t>王敏昭</w:t>
      </w:r>
    </w:p>
    <w:p w:rsidR="00A721BD" w:rsidRDefault="00A721BD" w:rsidP="00A721BD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A721BD" w:rsidRPr="004F4D3C" w:rsidRDefault="00A721BD" w:rsidP="00A721BD">
      <w:pPr>
        <w:ind w:firstLineChars="200" w:firstLine="641"/>
        <w:rPr>
          <w:rFonts w:eastAsia="標楷體" w:hAnsi="標楷體"/>
          <w:b/>
          <w:sz w:val="32"/>
          <w:szCs w:val="32"/>
        </w:rPr>
      </w:pPr>
      <w:r w:rsidRPr="004F4D3C">
        <w:rPr>
          <w:rFonts w:eastAsia="標楷體" w:hAnsi="標楷體" w:hint="eastAsia"/>
          <w:b/>
          <w:sz w:val="32"/>
          <w:szCs w:val="32"/>
        </w:rPr>
        <w:t>科技廢水毒化物成分複雜，包括氨氮、正磷酸鹽、銦、</w:t>
      </w:r>
      <w:proofErr w:type="gramStart"/>
      <w:r w:rsidRPr="004F4D3C">
        <w:rPr>
          <w:rFonts w:eastAsia="標楷體" w:hAnsi="標楷體" w:hint="eastAsia"/>
          <w:b/>
          <w:sz w:val="32"/>
          <w:szCs w:val="32"/>
        </w:rPr>
        <w:t>鉬</w:t>
      </w:r>
      <w:proofErr w:type="gramEnd"/>
      <w:r w:rsidRPr="004F4D3C">
        <w:rPr>
          <w:rFonts w:eastAsia="標楷體" w:hAnsi="標楷體" w:hint="eastAsia"/>
          <w:b/>
          <w:sz w:val="32"/>
          <w:szCs w:val="32"/>
        </w:rPr>
        <w:t>、鎵、總毒性有機物、生物急毒性、以及衍生物…</w:t>
      </w:r>
      <w:proofErr w:type="gramStart"/>
      <w:r w:rsidRPr="004F4D3C">
        <w:rPr>
          <w:rFonts w:eastAsia="標楷體" w:hAnsi="標楷體" w:hint="eastAsia"/>
          <w:b/>
          <w:sz w:val="32"/>
          <w:szCs w:val="32"/>
        </w:rPr>
        <w:t>…</w:t>
      </w:r>
      <w:proofErr w:type="gramEnd"/>
      <w:r w:rsidRPr="004F4D3C">
        <w:rPr>
          <w:rFonts w:eastAsia="標楷體" w:hAnsi="標楷體" w:hint="eastAsia"/>
          <w:b/>
          <w:sz w:val="32"/>
          <w:szCs w:val="32"/>
        </w:rPr>
        <w:t>等數百種物質。</w:t>
      </w:r>
      <w:r w:rsidRPr="004F4D3C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A721BD" w:rsidRPr="004F4D3C" w:rsidRDefault="00A721BD" w:rsidP="00A721BD">
      <w:pPr>
        <w:ind w:firstLineChars="200" w:firstLine="641"/>
        <w:rPr>
          <w:rFonts w:eastAsia="標楷體" w:hAnsi="標楷體"/>
          <w:b/>
          <w:sz w:val="32"/>
          <w:szCs w:val="32"/>
        </w:rPr>
      </w:pPr>
      <w:r w:rsidRPr="004F4D3C">
        <w:rPr>
          <w:rFonts w:eastAsia="標楷體" w:hAnsi="標楷體" w:hint="eastAsia"/>
          <w:b/>
          <w:sz w:val="32"/>
          <w:szCs w:val="32"/>
        </w:rPr>
        <w:t>光電業放流水如果沒管制的好，居民的民生與農業灌溉用水將會受到污染。而</w:t>
      </w:r>
      <w:proofErr w:type="gramStart"/>
      <w:r w:rsidRPr="004F4D3C">
        <w:rPr>
          <w:rFonts w:eastAsia="標楷體" w:hAnsi="標楷體" w:hint="eastAsia"/>
          <w:b/>
          <w:sz w:val="32"/>
          <w:szCs w:val="32"/>
        </w:rPr>
        <w:t>鎵跟銦</w:t>
      </w:r>
      <w:proofErr w:type="gramEnd"/>
      <w:r w:rsidRPr="004F4D3C">
        <w:rPr>
          <w:rFonts w:eastAsia="標楷體" w:hAnsi="標楷體" w:hint="eastAsia"/>
          <w:b/>
          <w:sz w:val="32"/>
          <w:szCs w:val="32"/>
        </w:rPr>
        <w:t>目前對於水體、土壤</w:t>
      </w:r>
      <w:proofErr w:type="gramStart"/>
      <w:r w:rsidRPr="004F4D3C">
        <w:rPr>
          <w:rFonts w:eastAsia="標楷體" w:hAnsi="標楷體" w:hint="eastAsia"/>
          <w:b/>
          <w:sz w:val="32"/>
          <w:szCs w:val="32"/>
        </w:rPr>
        <w:t>以及植體之</w:t>
      </w:r>
      <w:proofErr w:type="gramEnd"/>
      <w:r w:rsidRPr="004F4D3C">
        <w:rPr>
          <w:rFonts w:eastAsia="標楷體" w:hAnsi="標楷體" w:hint="eastAsia"/>
          <w:b/>
          <w:sz w:val="32"/>
          <w:szCs w:val="32"/>
        </w:rPr>
        <w:t>影響尚不</w:t>
      </w:r>
      <w:proofErr w:type="gramStart"/>
      <w:r w:rsidRPr="004F4D3C">
        <w:rPr>
          <w:rFonts w:eastAsia="標楷體" w:hAnsi="標楷體" w:hint="eastAsia"/>
          <w:b/>
          <w:sz w:val="32"/>
          <w:szCs w:val="32"/>
        </w:rPr>
        <w:t>清楚，</w:t>
      </w:r>
      <w:proofErr w:type="gramEnd"/>
      <w:r w:rsidRPr="004F4D3C">
        <w:rPr>
          <w:rFonts w:eastAsia="標楷體" w:hAnsi="標楷體" w:hint="eastAsia"/>
          <w:b/>
          <w:sz w:val="32"/>
          <w:szCs w:val="32"/>
        </w:rPr>
        <w:t>所以藉此來進行相關試驗。</w:t>
      </w:r>
      <w:r w:rsidRPr="004F4D3C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A721BD" w:rsidRDefault="00A721BD" w:rsidP="00A721BD">
      <w:pPr>
        <w:ind w:firstLineChars="200" w:firstLine="641"/>
        <w:rPr>
          <w:rFonts w:eastAsia="標楷體" w:hAnsi="標楷體"/>
          <w:b/>
          <w:sz w:val="32"/>
          <w:szCs w:val="32"/>
        </w:rPr>
      </w:pPr>
      <w:r w:rsidRPr="004F4D3C">
        <w:rPr>
          <w:rFonts w:eastAsia="標楷體" w:hAnsi="標楷體" w:hint="eastAsia"/>
          <w:b/>
          <w:sz w:val="32"/>
          <w:szCs w:val="32"/>
        </w:rPr>
        <w:t>鎵</w:t>
      </w:r>
      <w:r w:rsidRPr="004F4D3C">
        <w:rPr>
          <w:rFonts w:eastAsia="標楷體" w:hAnsi="標楷體" w:hint="eastAsia"/>
          <w:b/>
          <w:sz w:val="32"/>
          <w:szCs w:val="32"/>
        </w:rPr>
        <w:t>(</w:t>
      </w:r>
      <w:r w:rsidRPr="004F4D3C">
        <w:rPr>
          <w:rFonts w:eastAsia="標楷體" w:hAnsi="標楷體"/>
          <w:b/>
          <w:sz w:val="32"/>
          <w:szCs w:val="32"/>
        </w:rPr>
        <w:t>Gallium)</w:t>
      </w:r>
      <w:r w:rsidRPr="004F4D3C">
        <w:rPr>
          <w:rFonts w:eastAsia="標楷體" w:hAnsi="標楷體" w:hint="eastAsia"/>
          <w:b/>
          <w:sz w:val="32"/>
          <w:szCs w:val="32"/>
        </w:rPr>
        <w:t>、銦</w:t>
      </w:r>
      <w:r w:rsidRPr="004F4D3C">
        <w:rPr>
          <w:rFonts w:eastAsia="標楷體" w:hAnsi="標楷體" w:hint="eastAsia"/>
          <w:b/>
          <w:sz w:val="32"/>
          <w:szCs w:val="32"/>
        </w:rPr>
        <w:t>(</w:t>
      </w:r>
      <w:r w:rsidRPr="004F4D3C">
        <w:rPr>
          <w:rFonts w:eastAsia="標楷體" w:hAnsi="標楷體"/>
          <w:b/>
          <w:sz w:val="32"/>
          <w:szCs w:val="32"/>
        </w:rPr>
        <w:t> </w:t>
      </w:r>
      <w:r w:rsidRPr="004F4D3C">
        <w:rPr>
          <w:rFonts w:eastAsia="標楷體" w:hAnsi="標楷體"/>
          <w:b/>
          <w:sz w:val="32"/>
          <w:szCs w:val="32"/>
        </w:rPr>
        <w:t>Indium</w:t>
      </w:r>
      <w:r w:rsidRPr="004F4D3C">
        <w:rPr>
          <w:rFonts w:eastAsia="標楷體" w:hAnsi="標楷體" w:hint="eastAsia"/>
          <w:b/>
          <w:sz w:val="32"/>
          <w:szCs w:val="32"/>
        </w:rPr>
        <w:t>)</w:t>
      </w:r>
      <w:r w:rsidRPr="004F4D3C">
        <w:rPr>
          <w:rFonts w:eastAsia="標楷體" w:hAnsi="標楷體" w:hint="eastAsia"/>
          <w:b/>
          <w:sz w:val="32"/>
          <w:szCs w:val="32"/>
        </w:rPr>
        <w:t>、鉬</w:t>
      </w:r>
      <w:r w:rsidRPr="004F4D3C">
        <w:rPr>
          <w:rFonts w:eastAsia="標楷體" w:hAnsi="標楷體" w:hint="eastAsia"/>
          <w:b/>
          <w:sz w:val="32"/>
          <w:szCs w:val="32"/>
        </w:rPr>
        <w:t>(</w:t>
      </w:r>
      <w:r w:rsidRPr="004F4D3C">
        <w:rPr>
          <w:rFonts w:eastAsia="標楷體" w:hAnsi="標楷體"/>
          <w:b/>
          <w:sz w:val="32"/>
          <w:szCs w:val="32"/>
        </w:rPr>
        <w:t>Molybdenum</w:t>
      </w:r>
      <w:r w:rsidRPr="004F4D3C">
        <w:rPr>
          <w:rFonts w:eastAsia="標楷體" w:hAnsi="標楷體" w:hint="eastAsia"/>
          <w:b/>
          <w:sz w:val="32"/>
          <w:szCs w:val="32"/>
        </w:rPr>
        <w:t>)</w:t>
      </w:r>
      <w:r w:rsidRPr="004F4D3C">
        <w:rPr>
          <w:rFonts w:eastAsia="標楷體" w:hAnsi="標楷體" w:hint="eastAsia"/>
          <w:b/>
          <w:sz w:val="32"/>
          <w:szCs w:val="32"/>
        </w:rPr>
        <w:t>此三種金屬可能吸附並累積在河川或是灌溉渠道的底泥中，</w:t>
      </w:r>
      <w:r>
        <w:rPr>
          <w:rFonts w:eastAsia="標楷體" w:hAnsi="標楷體" w:hint="eastAsia"/>
          <w:b/>
          <w:sz w:val="32"/>
          <w:szCs w:val="32"/>
        </w:rPr>
        <w:t>並藉由雨水等沖刷底泥的機制，重新釋放至灌溉水中，進而影響農作物。</w:t>
      </w:r>
    </w:p>
    <w:p w:rsidR="00A721BD" w:rsidRPr="00353025" w:rsidRDefault="00A721BD" w:rsidP="00A721BD">
      <w:pPr>
        <w:rPr>
          <w:rFonts w:eastAsia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  <w:r>
        <w:rPr>
          <w:rFonts w:eastAsia="標楷體" w:hAnsi="標楷體" w:hint="eastAsia"/>
          <w:b/>
          <w:sz w:val="28"/>
          <w:szCs w:val="28"/>
        </w:rPr>
        <w:t>銦、鎵、</w:t>
      </w:r>
      <w:proofErr w:type="gramStart"/>
      <w:r>
        <w:rPr>
          <w:rFonts w:eastAsia="標楷體" w:hAnsi="標楷體" w:hint="eastAsia"/>
          <w:b/>
          <w:sz w:val="28"/>
          <w:szCs w:val="28"/>
        </w:rPr>
        <w:t>鉬</w:t>
      </w:r>
      <w:proofErr w:type="gramEnd"/>
    </w:p>
    <w:p w:rsidR="00A721BD" w:rsidRDefault="00A721BD" w:rsidP="00A721BD">
      <w:pPr>
        <w:rPr>
          <w:rFonts w:eastAsia="標楷體" w:hAnsi="標楷體"/>
          <w:b/>
          <w:sz w:val="28"/>
          <w:szCs w:val="28"/>
        </w:rPr>
      </w:pPr>
    </w:p>
    <w:p w:rsidR="00072FDC" w:rsidRDefault="00072FDC"/>
    <w:sectPr w:rsidR="00072FDC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55" w:rsidRDefault="00B60755" w:rsidP="00A721BD">
      <w:r>
        <w:separator/>
      </w:r>
    </w:p>
  </w:endnote>
  <w:endnote w:type="continuationSeparator" w:id="0">
    <w:p w:rsidR="00B60755" w:rsidRDefault="00B60755" w:rsidP="00A7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55" w:rsidRDefault="00B60755" w:rsidP="00A721BD">
      <w:r>
        <w:separator/>
      </w:r>
    </w:p>
  </w:footnote>
  <w:footnote w:type="continuationSeparator" w:id="0">
    <w:p w:rsidR="00B60755" w:rsidRDefault="00B60755" w:rsidP="00A72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1BD"/>
    <w:rsid w:val="00072FDC"/>
    <w:rsid w:val="00A721BD"/>
    <w:rsid w:val="00B6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1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721B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21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721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2</cp:revision>
  <dcterms:created xsi:type="dcterms:W3CDTF">2013-10-21T09:30:00Z</dcterms:created>
  <dcterms:modified xsi:type="dcterms:W3CDTF">2013-10-21T09:30:00Z</dcterms:modified>
</cp:coreProperties>
</file>